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625" w:rsidRDefault="00E53625" w:rsidP="00E5362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hAnsi="Times New Roman"/>
          <w:b/>
          <w:bCs/>
          <w:iCs/>
          <w:sz w:val="32"/>
          <w:szCs w:val="32"/>
          <w:lang w:eastAsia="ru-RU"/>
        </w:rPr>
      </w:pPr>
    </w:p>
    <w:p w:rsidR="00E53625" w:rsidRDefault="00E53625" w:rsidP="00E5362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19050" t="0" r="9525" b="0"/>
            <wp:wrapNone/>
            <wp:docPr id="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E53625" w:rsidRDefault="00E53625" w:rsidP="00E53625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53625" w:rsidRDefault="00E53625" w:rsidP="00E53625">
      <w:pPr>
        <w:spacing w:line="240" w:lineRule="auto"/>
        <w:ind w:left="708" w:firstLine="708"/>
        <w:jc w:val="center"/>
        <w:rPr>
          <w:rFonts w:ascii="Times New Roman" w:hAnsi="Times New Roman"/>
          <w:sz w:val="32"/>
          <w:szCs w:val="32"/>
          <w:lang w:eastAsia="ru-RU"/>
        </w:rPr>
      </w:pPr>
      <w:r>
        <w:rPr>
          <w:rFonts w:ascii="Times New Roman" w:hAnsi="Times New Roman"/>
          <w:sz w:val="32"/>
          <w:szCs w:val="32"/>
          <w:lang w:val="en-US" w:eastAsia="ru-RU"/>
        </w:rPr>
        <w:t>VII</w:t>
      </w:r>
      <w:r>
        <w:rPr>
          <w:rFonts w:ascii="Times New Roman" w:hAnsi="Times New Roman"/>
          <w:sz w:val="32"/>
          <w:szCs w:val="32"/>
          <w:lang w:eastAsia="ru-RU"/>
        </w:rPr>
        <w:t xml:space="preserve">І </w:t>
      </w:r>
      <w:r>
        <w:rPr>
          <w:rFonts w:ascii="Times New Roman" w:hAnsi="Times New Roman"/>
          <w:sz w:val="32"/>
          <w:szCs w:val="32"/>
          <w:lang w:val="en-US" w:eastAsia="ru-RU"/>
        </w:rPr>
        <w:t>C</w:t>
      </w:r>
      <w:r>
        <w:rPr>
          <w:rFonts w:ascii="Times New Roman" w:hAnsi="Times New Roman"/>
          <w:sz w:val="32"/>
          <w:szCs w:val="32"/>
          <w:lang w:eastAsia="ru-RU"/>
        </w:rPr>
        <w:t>КЛИКАННЯ</w:t>
      </w:r>
      <w:r>
        <w:rPr>
          <w:rFonts w:ascii="Times New Roman" w:hAnsi="Times New Roman"/>
          <w:bCs/>
          <w:sz w:val="32"/>
          <w:szCs w:val="32"/>
        </w:rPr>
        <w:t xml:space="preserve">           </w:t>
      </w:r>
    </w:p>
    <w:p w:rsidR="00E53625" w:rsidRDefault="00E53625" w:rsidP="00E53625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hAnsi="Times New Roman"/>
          <w:b/>
          <w:bCs/>
          <w:iCs/>
          <w:sz w:val="40"/>
          <w:szCs w:val="40"/>
          <w:lang w:eastAsia="ru-RU"/>
        </w:rPr>
        <w:t xml:space="preserve">             Р І Ш Е Н </w:t>
      </w:r>
      <w:proofErr w:type="spellStart"/>
      <w:r>
        <w:rPr>
          <w:rFonts w:ascii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53625" w:rsidRDefault="00E53625" w:rsidP="00E53625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D76AF" w:rsidRDefault="00E53625" w:rsidP="002D76AF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2D76AF">
        <w:rPr>
          <w:rFonts w:ascii="Times New Roman" w:hAnsi="Times New Roman"/>
          <w:b/>
          <w:sz w:val="28"/>
          <w:szCs w:val="28"/>
          <w:u w:val="single"/>
        </w:rPr>
        <w:t>від</w:t>
      </w:r>
      <w:proofErr w:type="spellEnd"/>
      <w:r w:rsidRPr="002D76AF">
        <w:rPr>
          <w:rFonts w:ascii="Times New Roman" w:hAnsi="Times New Roman"/>
          <w:b/>
          <w:sz w:val="28"/>
          <w:szCs w:val="28"/>
          <w:u w:val="single"/>
        </w:rPr>
        <w:t xml:space="preserve"> «</w:t>
      </w:r>
      <w:r w:rsidR="002D76AF" w:rsidRPr="002D76AF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18 </w:t>
      </w:r>
      <w:r w:rsidRPr="002D76AF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2D76AF" w:rsidRPr="002D76AF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грудня </w:t>
      </w:r>
      <w:r w:rsidRPr="002D76AF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51228D" w:rsidRPr="002D76AF">
        <w:rPr>
          <w:rFonts w:ascii="Times New Roman" w:hAnsi="Times New Roman"/>
          <w:b/>
          <w:sz w:val="28"/>
          <w:szCs w:val="28"/>
          <w:u w:val="single"/>
          <w:lang w:val="uk-UA"/>
        </w:rPr>
        <w:t>5</w:t>
      </w:r>
      <w:r w:rsidRPr="002D76AF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8"/>
          <w:szCs w:val="28"/>
        </w:rPr>
        <w:tab/>
      </w:r>
      <w:r w:rsidR="002D76AF">
        <w:rPr>
          <w:rFonts w:ascii="Times New Roman" w:hAnsi="Times New Roman"/>
          <w:sz w:val="28"/>
          <w:szCs w:val="28"/>
          <w:lang w:val="uk-UA"/>
        </w:rPr>
        <w:tab/>
      </w:r>
      <w:r w:rsidR="002D76AF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="002D76AF" w:rsidRPr="002D76A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№ </w:t>
      </w:r>
      <w:r w:rsidR="0058351B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</w:t>
      </w:r>
      <w:r w:rsidR="002D76AF" w:rsidRPr="002D76AF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1-114-VIII</w:t>
      </w:r>
    </w:p>
    <w:p w:rsidR="00E53625" w:rsidRDefault="00E53625" w:rsidP="00E53625">
      <w:pPr>
        <w:spacing w:after="0" w:line="240" w:lineRule="auto"/>
        <w:rPr>
          <w:sz w:val="28"/>
          <w:szCs w:val="28"/>
          <w:u w:val="double"/>
          <w:lang w:eastAsia="ru-RU"/>
        </w:rPr>
      </w:pPr>
    </w:p>
    <w:p w:rsidR="00E53625" w:rsidRDefault="00E53625" w:rsidP="00EE640F">
      <w:pPr>
        <w:pStyle w:val="a3"/>
        <w:spacing w:line="228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FD0880" w:rsidRPr="006D751A" w:rsidRDefault="00F434CD" w:rsidP="009D69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D751A">
        <w:rPr>
          <w:rFonts w:ascii="Times New Roman" w:hAnsi="Times New Roman" w:cs="Times New Roman"/>
          <w:b/>
          <w:sz w:val="28"/>
          <w:szCs w:val="28"/>
          <w:lang w:val="uk-UA"/>
        </w:rPr>
        <w:t>Пр</w:t>
      </w:r>
      <w:r w:rsidR="002C0586" w:rsidRPr="006D75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 </w:t>
      </w:r>
      <w:r w:rsidR="00EF21F9" w:rsidRPr="006D751A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</w:t>
      </w:r>
      <w:r w:rsidR="00B051C3" w:rsidRPr="006D75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C0586" w:rsidRPr="006D75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</w:t>
      </w:r>
      <w:r w:rsidR="00B051C3" w:rsidRPr="006D751A">
        <w:rPr>
          <w:rFonts w:ascii="Times New Roman" w:hAnsi="Times New Roman" w:cs="Times New Roman"/>
          <w:b/>
          <w:sz w:val="28"/>
          <w:szCs w:val="28"/>
          <w:lang w:val="uk-UA"/>
        </w:rPr>
        <w:t>заходів</w:t>
      </w:r>
      <w:r w:rsidR="009D69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D0880" w:rsidRPr="006D751A">
        <w:rPr>
          <w:rFonts w:ascii="Times New Roman" w:hAnsi="Times New Roman" w:cs="Times New Roman"/>
          <w:b/>
          <w:sz w:val="28"/>
          <w:szCs w:val="28"/>
          <w:lang w:val="uk-UA"/>
        </w:rPr>
        <w:t>по забезпеченню безперешкодного доступу</w:t>
      </w:r>
      <w:r w:rsidR="009D69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D0880" w:rsidRPr="006D751A">
        <w:rPr>
          <w:rFonts w:ascii="Times New Roman" w:hAnsi="Times New Roman" w:cs="Times New Roman"/>
          <w:b/>
          <w:sz w:val="28"/>
          <w:szCs w:val="28"/>
          <w:lang w:val="uk-UA"/>
        </w:rPr>
        <w:t>осіб з обмеженими фізичними можливостями</w:t>
      </w:r>
      <w:r w:rsidR="009D69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D0880" w:rsidRPr="006D75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інших </w:t>
      </w:r>
      <w:proofErr w:type="spellStart"/>
      <w:r w:rsidR="00FD0880" w:rsidRPr="006D751A">
        <w:rPr>
          <w:rFonts w:ascii="Times New Roman" w:hAnsi="Times New Roman" w:cs="Times New Roman"/>
          <w:b/>
          <w:sz w:val="28"/>
          <w:szCs w:val="28"/>
          <w:lang w:val="uk-UA"/>
        </w:rPr>
        <w:t>маломобільних</w:t>
      </w:r>
      <w:proofErr w:type="spellEnd"/>
      <w:r w:rsidR="00FD0880" w:rsidRPr="006D75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груп населення до</w:t>
      </w:r>
      <w:r w:rsidR="009D697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D0880" w:rsidRPr="006D751A">
        <w:rPr>
          <w:rFonts w:ascii="Times New Roman" w:hAnsi="Times New Roman" w:cs="Times New Roman"/>
          <w:b/>
          <w:sz w:val="28"/>
          <w:szCs w:val="28"/>
          <w:lang w:val="uk-UA"/>
        </w:rPr>
        <w:t>об’єктів соціальної та інженерно-транспортної</w:t>
      </w:r>
      <w:r w:rsidR="000F436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D0880" w:rsidRPr="006D751A">
        <w:rPr>
          <w:rFonts w:ascii="Times New Roman" w:hAnsi="Times New Roman" w:cs="Times New Roman"/>
          <w:b/>
          <w:sz w:val="28"/>
          <w:szCs w:val="28"/>
          <w:lang w:val="uk-UA"/>
        </w:rPr>
        <w:t>інфраструкту</w:t>
      </w:r>
      <w:r w:rsidR="00C91AE1" w:rsidRPr="006D751A">
        <w:rPr>
          <w:rFonts w:ascii="Times New Roman" w:hAnsi="Times New Roman" w:cs="Times New Roman"/>
          <w:b/>
          <w:sz w:val="28"/>
          <w:szCs w:val="28"/>
          <w:lang w:val="uk-UA"/>
        </w:rPr>
        <w:t>ри на території Переяславської міської</w:t>
      </w:r>
    </w:p>
    <w:p w:rsidR="00FD0880" w:rsidRPr="006D751A" w:rsidRDefault="00FD0880" w:rsidP="009D69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D751A">
        <w:rPr>
          <w:rFonts w:ascii="Times New Roman" w:hAnsi="Times New Roman" w:cs="Times New Roman"/>
          <w:b/>
          <w:sz w:val="28"/>
          <w:szCs w:val="28"/>
          <w:lang w:val="uk-UA"/>
        </w:rPr>
        <w:t>територіальної громади</w:t>
      </w:r>
      <w:r w:rsidR="00C91AE1" w:rsidRPr="006D75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Бориспільського району</w:t>
      </w:r>
    </w:p>
    <w:p w:rsidR="00FD0880" w:rsidRPr="006D751A" w:rsidRDefault="00C91AE1" w:rsidP="009D697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D751A">
        <w:rPr>
          <w:rFonts w:ascii="Times New Roman" w:hAnsi="Times New Roman" w:cs="Times New Roman"/>
          <w:b/>
          <w:sz w:val="28"/>
          <w:szCs w:val="28"/>
          <w:lang w:val="uk-UA"/>
        </w:rPr>
        <w:t>Київської області на 202</w:t>
      </w:r>
      <w:r w:rsidR="0051228D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6D75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6D751A" w:rsidRDefault="006D751A" w:rsidP="00FD0880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</w:p>
    <w:p w:rsidR="009D6975" w:rsidRDefault="00216C1B" w:rsidP="006D75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="00F434CD" w:rsidRPr="006D751A">
        <w:rPr>
          <w:rFonts w:ascii="Times New Roman" w:hAnsi="Times New Roman"/>
          <w:sz w:val="28"/>
          <w:szCs w:val="28"/>
          <w:lang w:val="uk-UA"/>
        </w:rPr>
        <w:t>ідповідно до</w:t>
      </w:r>
      <w:r w:rsidR="005E7281" w:rsidRPr="006D75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Конституції України від 28 червня 1</w:t>
      </w:r>
      <w:r w:rsidR="00165071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C1330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16507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6 року (зі змінами), </w:t>
      </w:r>
      <w:r w:rsidR="00066ED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Конвенції </w:t>
      </w:r>
      <w:r w:rsidR="005E7281" w:rsidRPr="006D751A">
        <w:rPr>
          <w:rFonts w:ascii="Times New Roman" w:eastAsia="Times New Roman" w:hAnsi="Times New Roman" w:cs="Times New Roman"/>
          <w:sz w:val="28"/>
          <w:szCs w:val="28"/>
          <w:lang w:val="uk-UA"/>
        </w:rPr>
        <w:t>про права осіб з інвалідністю від 13 грудня 2006 року (зі змінами), ратифікован</w:t>
      </w:r>
      <w:r w:rsidR="00066EDA">
        <w:rPr>
          <w:rFonts w:ascii="Times New Roman" w:eastAsia="Times New Roman" w:hAnsi="Times New Roman" w:cs="Times New Roman"/>
          <w:sz w:val="28"/>
          <w:szCs w:val="28"/>
          <w:lang w:val="uk-UA"/>
        </w:rPr>
        <w:t>ої</w:t>
      </w:r>
      <w:r w:rsidR="005E7281" w:rsidRPr="006D75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Законом України від 16 грудня 2009 року №1767-</w:t>
      </w:r>
      <w:r w:rsidR="005E7281" w:rsidRPr="006D751A">
        <w:rPr>
          <w:rFonts w:ascii="Times New Roman" w:eastAsia="Times New Roman" w:hAnsi="Times New Roman" w:cs="Times New Roman"/>
          <w:sz w:val="28"/>
          <w:szCs w:val="28"/>
          <w:lang w:val="en-US"/>
        </w:rPr>
        <w:t>VI</w:t>
      </w:r>
      <w:r w:rsidR="00165071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5E7281" w:rsidRPr="006D75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Закону</w:t>
      </w:r>
      <w:r w:rsidR="00395777" w:rsidRPr="006D75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E7281" w:rsidRPr="006D75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України </w:t>
      </w:r>
      <w:r w:rsidR="005E7281" w:rsidRPr="006D751A">
        <w:rPr>
          <w:rFonts w:ascii="Times New Roman" w:hAnsi="Times New Roman" w:cs="Times New Roman"/>
          <w:sz w:val="28"/>
          <w:szCs w:val="28"/>
          <w:lang w:val="uk-UA"/>
        </w:rPr>
        <w:t>«Про місцеве самоврядування в Україні» від 21 травня 1997 року №</w:t>
      </w:r>
      <w:r w:rsidR="00066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5071">
        <w:rPr>
          <w:rFonts w:ascii="Times New Roman" w:hAnsi="Times New Roman" w:cs="Times New Roman"/>
          <w:sz w:val="28"/>
          <w:szCs w:val="28"/>
          <w:lang w:val="uk-UA"/>
        </w:rPr>
        <w:t>280/97ВР (зі змінами),</w:t>
      </w:r>
      <w:r w:rsidR="005E7281" w:rsidRPr="006D75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Закону України </w:t>
      </w:r>
      <w:r w:rsidR="005E7281" w:rsidRPr="006D751A">
        <w:rPr>
          <w:rFonts w:ascii="Times New Roman" w:hAnsi="Times New Roman" w:cs="Times New Roman"/>
          <w:sz w:val="28"/>
          <w:szCs w:val="28"/>
          <w:lang w:val="uk-UA"/>
        </w:rPr>
        <w:t>«Про регулювання містобудівної діяльності» від 17 лютого 2011 року № 3038-</w:t>
      </w:r>
      <w:r w:rsidR="005E7281" w:rsidRPr="006D751A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="00165071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змінами),</w:t>
      </w:r>
      <w:r w:rsidR="005E7281" w:rsidRPr="006D75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E7281" w:rsidRPr="006D751A">
        <w:rPr>
          <w:rFonts w:ascii="Times New Roman" w:hAnsi="Times New Roman" w:cs="Times New Roman"/>
          <w:sz w:val="28"/>
          <w:szCs w:val="28"/>
          <w:lang w:val="uk-UA"/>
        </w:rPr>
        <w:t>Закону України «Про основи соціальної захищеності осіб з інвалідністю в Україні» від 21 березня 1</w:t>
      </w:r>
      <w:r w:rsidR="00165071">
        <w:rPr>
          <w:rFonts w:ascii="Times New Roman" w:hAnsi="Times New Roman" w:cs="Times New Roman"/>
          <w:sz w:val="28"/>
          <w:szCs w:val="28"/>
          <w:lang w:val="uk-UA"/>
        </w:rPr>
        <w:t>991 року № 875-ХІІ (зі змінами),</w:t>
      </w:r>
      <w:r w:rsidR="005E7281" w:rsidRPr="006D751A">
        <w:rPr>
          <w:rFonts w:ascii="Times New Roman" w:hAnsi="Times New Roman" w:cs="Times New Roman"/>
          <w:sz w:val="28"/>
          <w:szCs w:val="28"/>
          <w:lang w:val="uk-UA"/>
        </w:rPr>
        <w:t xml:space="preserve"> Указу Президента України «</w:t>
      </w:r>
      <w:r w:rsidR="005E7281" w:rsidRPr="006D751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Про першочергові заходи щодо створення сприятли</w:t>
      </w:r>
      <w:r w:rsidR="00066ED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вих умов життєдіяльності осіб з</w:t>
      </w:r>
      <w:r w:rsidR="005E7281" w:rsidRPr="006D751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обмеженими фізичними можливостями» від 01 червня 2005 року №</w:t>
      </w:r>
      <w:r w:rsidR="00066ED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5E7281" w:rsidRPr="006D751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900/2005</w:t>
      </w:r>
      <w:r w:rsidR="00557484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5E7281" w:rsidRPr="006D75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E7281" w:rsidRPr="006D751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Указу Президента України «</w:t>
      </w:r>
      <w:r w:rsidR="005E7281" w:rsidRPr="006D751A">
        <w:rPr>
          <w:rFonts w:ascii="Times New Roman" w:hAnsi="Times New Roman" w:cs="Times New Roman"/>
          <w:sz w:val="28"/>
          <w:szCs w:val="28"/>
          <w:lang w:val="uk-UA"/>
        </w:rPr>
        <w:t>Про додаткові невідкладні заходи щодо створення сприятливих умов для життєдіяльності осіб з обме</w:t>
      </w:r>
      <w:r w:rsidR="00744D1C">
        <w:rPr>
          <w:rFonts w:ascii="Times New Roman" w:hAnsi="Times New Roman" w:cs="Times New Roman"/>
          <w:sz w:val="28"/>
          <w:szCs w:val="28"/>
          <w:lang w:val="uk-UA"/>
        </w:rPr>
        <w:t xml:space="preserve">женими фізичними можливостями» </w:t>
      </w:r>
      <w:r w:rsidR="005E7281" w:rsidRPr="006D751A">
        <w:rPr>
          <w:rFonts w:ascii="Times New Roman" w:hAnsi="Times New Roman" w:cs="Times New Roman"/>
          <w:sz w:val="28"/>
          <w:szCs w:val="28"/>
          <w:lang w:val="uk-UA"/>
        </w:rPr>
        <w:t>від 18 грудня 2007 року №</w:t>
      </w:r>
      <w:r w:rsidR="00066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57484">
        <w:rPr>
          <w:rFonts w:ascii="Times New Roman" w:hAnsi="Times New Roman" w:cs="Times New Roman"/>
          <w:sz w:val="28"/>
          <w:szCs w:val="28"/>
          <w:lang w:val="uk-UA"/>
        </w:rPr>
        <w:t>1228/2007,</w:t>
      </w:r>
      <w:r w:rsidR="005E7281" w:rsidRPr="006D75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E7281" w:rsidRPr="006D751A">
        <w:rPr>
          <w:rFonts w:ascii="Times New Roman" w:hAnsi="Times New Roman" w:cs="Times New Roman"/>
          <w:sz w:val="28"/>
          <w:szCs w:val="28"/>
          <w:lang w:val="uk-UA"/>
        </w:rPr>
        <w:t>Указ</w:t>
      </w:r>
      <w:r w:rsidR="00066ED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E7281" w:rsidRPr="006D751A">
        <w:rPr>
          <w:rFonts w:ascii="Times New Roman" w:hAnsi="Times New Roman" w:cs="Times New Roman"/>
          <w:sz w:val="28"/>
          <w:szCs w:val="28"/>
          <w:lang w:val="uk-UA"/>
        </w:rPr>
        <w:t xml:space="preserve"> Президента України «Про активізацію роботи щодо забезпечення прав людей з інвалідністю» від 03 грудня 2015 року №</w:t>
      </w:r>
      <w:r w:rsidR="00066E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7281" w:rsidRPr="006D751A">
        <w:rPr>
          <w:rFonts w:ascii="Times New Roman" w:hAnsi="Times New Roman" w:cs="Times New Roman"/>
          <w:sz w:val="28"/>
          <w:szCs w:val="28"/>
          <w:lang w:val="uk-UA"/>
        </w:rPr>
        <w:t>678/2015</w:t>
      </w:r>
      <w:r w:rsidR="0055748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E7281" w:rsidRPr="006D751A">
        <w:rPr>
          <w:rFonts w:ascii="Times New Roman" w:hAnsi="Times New Roman" w:cs="Times New Roman"/>
          <w:sz w:val="28"/>
          <w:szCs w:val="28"/>
          <w:lang w:val="uk-UA"/>
        </w:rPr>
        <w:t>Указ</w:t>
      </w:r>
      <w:r w:rsidR="00066ED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5E7281" w:rsidRPr="006D751A">
        <w:rPr>
          <w:rFonts w:ascii="Times New Roman" w:hAnsi="Times New Roman" w:cs="Times New Roman"/>
          <w:sz w:val="28"/>
          <w:szCs w:val="28"/>
          <w:lang w:val="uk-UA"/>
        </w:rPr>
        <w:t xml:space="preserve"> Президента України «Про створення умов для подальшого розвитку паралімпійського і дефлімпійського руху в Україні» від 30 березня</w:t>
      </w:r>
      <w:r w:rsidR="00557484">
        <w:rPr>
          <w:rFonts w:ascii="Times New Roman" w:hAnsi="Times New Roman" w:cs="Times New Roman"/>
          <w:sz w:val="28"/>
          <w:szCs w:val="28"/>
          <w:lang w:val="uk-UA"/>
        </w:rPr>
        <w:t xml:space="preserve"> 2018 року № 93/2018 із змінами,</w:t>
      </w:r>
      <w:r w:rsidR="005E7281" w:rsidRPr="006D75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E7281" w:rsidRPr="006D751A">
        <w:rPr>
          <w:rFonts w:ascii="Times New Roman" w:hAnsi="Times New Roman" w:cs="Times New Roman"/>
          <w:sz w:val="28"/>
          <w:szCs w:val="28"/>
          <w:lang w:val="uk-UA"/>
        </w:rPr>
        <w:t xml:space="preserve">постанови Кабінету Міністрів України «Про затвердження Порядку проведення моніторингу та оцінки ступеня безбар’єрності об’єктів фізичного оточення і </w:t>
      </w:r>
      <w:r w:rsidR="00744D1C">
        <w:rPr>
          <w:rFonts w:ascii="Times New Roman" w:hAnsi="Times New Roman" w:cs="Times New Roman"/>
          <w:sz w:val="28"/>
          <w:szCs w:val="28"/>
          <w:lang w:val="uk-UA"/>
        </w:rPr>
        <w:t>послуг для осіб з інвалідністю»</w:t>
      </w:r>
      <w:r w:rsidR="00557484">
        <w:rPr>
          <w:rFonts w:ascii="Times New Roman" w:hAnsi="Times New Roman" w:cs="Times New Roman"/>
          <w:sz w:val="28"/>
          <w:szCs w:val="28"/>
          <w:lang w:val="uk-UA"/>
        </w:rPr>
        <w:t xml:space="preserve"> від 26 травня 2021 року № 537,</w:t>
      </w:r>
      <w:r w:rsidR="005E7281" w:rsidRPr="006D75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</w:t>
      </w:r>
      <w:r w:rsidR="005E7281" w:rsidRPr="006D751A">
        <w:rPr>
          <w:rFonts w:ascii="Times New Roman" w:hAnsi="Times New Roman" w:cs="Times New Roman"/>
          <w:sz w:val="28"/>
          <w:szCs w:val="28"/>
          <w:lang w:val="uk-UA"/>
        </w:rPr>
        <w:t>озпорядження Кабінету Міністрів України від 14 квітня 2021 року №366-р «Про схвалення Національної стратегії із створення безбарʼєрного простору в У</w:t>
      </w:r>
      <w:r w:rsidR="00CB7128" w:rsidRPr="006D751A">
        <w:rPr>
          <w:rFonts w:ascii="Times New Roman" w:hAnsi="Times New Roman" w:cs="Times New Roman"/>
          <w:sz w:val="28"/>
          <w:szCs w:val="28"/>
          <w:lang w:val="uk-UA"/>
        </w:rPr>
        <w:t>країні на період до 2030 року»</w:t>
      </w:r>
      <w:r w:rsidR="00866F76" w:rsidRPr="006D751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694EC0" w:rsidRPr="006D75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</w:t>
      </w:r>
      <w:r w:rsidR="00866F76" w:rsidRPr="006D75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забезпечення безперешкодного доступу осіб з ОФМ та інших </w:t>
      </w:r>
      <w:proofErr w:type="spellStart"/>
      <w:r w:rsidR="00866F76" w:rsidRPr="006D751A">
        <w:rPr>
          <w:rFonts w:ascii="Times New Roman" w:hAnsi="Times New Roman" w:cs="Times New Roman"/>
          <w:bCs/>
          <w:sz w:val="28"/>
          <w:szCs w:val="28"/>
          <w:lang w:val="uk-UA"/>
        </w:rPr>
        <w:t>маломобільних</w:t>
      </w:r>
      <w:proofErr w:type="spellEnd"/>
      <w:r w:rsidR="00866F76" w:rsidRPr="006D751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груп населення до об’єктів соціальної та інженерно-транспортної інфраструктури громади</w:t>
      </w:r>
      <w:r w:rsidR="000C6968" w:rsidRPr="006D751A">
        <w:rPr>
          <w:rFonts w:ascii="Times New Roman" w:hAnsi="Times New Roman" w:cs="Times New Roman"/>
          <w:sz w:val="28"/>
          <w:szCs w:val="28"/>
          <w:lang w:val="uk-UA" w:eastAsia="ru-RU"/>
        </w:rPr>
        <w:t>,</w:t>
      </w:r>
      <w:r w:rsidR="00027B44" w:rsidRPr="006D751A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F434CD" w:rsidRPr="006D751A">
        <w:rPr>
          <w:rFonts w:ascii="Times New Roman" w:hAnsi="Times New Roman"/>
          <w:sz w:val="28"/>
          <w:szCs w:val="28"/>
          <w:lang w:val="uk-UA"/>
        </w:rPr>
        <w:t>міська рада</w:t>
      </w:r>
    </w:p>
    <w:p w:rsidR="009D6975" w:rsidRDefault="00F434CD" w:rsidP="0016507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D751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434CD" w:rsidRPr="00E53625" w:rsidRDefault="009D6975" w:rsidP="006D751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E53625">
        <w:rPr>
          <w:rFonts w:ascii="Times New Roman" w:hAnsi="Times New Roman"/>
          <w:b/>
          <w:sz w:val="28"/>
          <w:szCs w:val="28"/>
          <w:lang w:val="uk-UA"/>
        </w:rPr>
        <w:t>ВИРІШИЛА</w:t>
      </w:r>
      <w:r w:rsidR="00F434CD" w:rsidRPr="00E53625"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9D6975" w:rsidRPr="006D751A" w:rsidRDefault="009D6975" w:rsidP="006D75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6130E" w:rsidRDefault="004C19AF" w:rsidP="006D751A">
      <w:pPr>
        <w:pStyle w:val="a3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7"/>
      <w:bookmarkEnd w:id="0"/>
      <w:r w:rsidRPr="00C6130E"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Затвердити Програму</w:t>
      </w:r>
      <w:r w:rsidR="00CF6445" w:rsidRPr="00C613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674F" w:rsidRPr="00C6130E">
        <w:rPr>
          <w:rFonts w:ascii="Times New Roman" w:hAnsi="Times New Roman" w:cs="Times New Roman"/>
          <w:sz w:val="28"/>
          <w:szCs w:val="28"/>
          <w:lang w:val="uk-UA"/>
        </w:rPr>
        <w:t>по забезпеченню безперешкодного доступу осіб з обмеженими фізичними можливостями та інших маломобільних груп населення до об’єктів соціальної</w:t>
      </w:r>
      <w:r w:rsidR="00C87651" w:rsidRPr="00C613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674F" w:rsidRPr="00C6130E">
        <w:rPr>
          <w:rFonts w:ascii="Times New Roman" w:hAnsi="Times New Roman" w:cs="Times New Roman"/>
          <w:sz w:val="28"/>
          <w:szCs w:val="28"/>
          <w:lang w:val="uk-UA"/>
        </w:rPr>
        <w:t>та інженерно-транспортної</w:t>
      </w:r>
      <w:r w:rsidR="00C87651" w:rsidRPr="00C613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130E">
        <w:rPr>
          <w:rFonts w:ascii="Times New Roman" w:hAnsi="Times New Roman" w:cs="Times New Roman"/>
          <w:sz w:val="28"/>
          <w:szCs w:val="28"/>
          <w:lang w:val="uk-UA"/>
        </w:rPr>
        <w:t>інфраструктури на</w:t>
      </w:r>
      <w:r w:rsidR="00C87651" w:rsidRPr="00C613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130E">
        <w:rPr>
          <w:rFonts w:ascii="Times New Roman" w:hAnsi="Times New Roman" w:cs="Times New Roman"/>
          <w:sz w:val="28"/>
          <w:szCs w:val="28"/>
          <w:lang w:val="uk-UA"/>
        </w:rPr>
        <w:t>території</w:t>
      </w:r>
      <w:r w:rsidR="00C87651" w:rsidRPr="00C613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6130E">
        <w:rPr>
          <w:rFonts w:ascii="Times New Roman" w:hAnsi="Times New Roman" w:cs="Times New Roman"/>
          <w:sz w:val="28"/>
          <w:szCs w:val="28"/>
          <w:lang w:val="uk-UA"/>
        </w:rPr>
        <w:t>Переяславської</w:t>
      </w:r>
      <w:r w:rsidR="0072674F" w:rsidRPr="00C6130E">
        <w:rPr>
          <w:rFonts w:ascii="Times New Roman" w:hAnsi="Times New Roman" w:cs="Times New Roman"/>
          <w:sz w:val="28"/>
          <w:szCs w:val="28"/>
          <w:lang w:val="uk-UA"/>
        </w:rPr>
        <w:t xml:space="preserve"> міської</w:t>
      </w:r>
      <w:r w:rsidR="00C613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674F" w:rsidRPr="00C6130E">
        <w:rPr>
          <w:rFonts w:ascii="Times New Roman" w:hAnsi="Times New Roman" w:cs="Times New Roman"/>
          <w:sz w:val="28"/>
          <w:szCs w:val="28"/>
          <w:lang w:val="uk-UA"/>
        </w:rPr>
        <w:t xml:space="preserve">територіальної громади </w:t>
      </w:r>
      <w:r w:rsidR="00CB7128" w:rsidRPr="00C6130E">
        <w:rPr>
          <w:rFonts w:ascii="Times New Roman" w:hAnsi="Times New Roman" w:cs="Times New Roman"/>
          <w:sz w:val="28"/>
          <w:szCs w:val="28"/>
          <w:lang w:val="uk-UA"/>
        </w:rPr>
        <w:t>Бориспільського району Київської області на 202</w:t>
      </w:r>
      <w:r w:rsidR="0051228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B7128" w:rsidRPr="00C6130E">
        <w:rPr>
          <w:rFonts w:ascii="Times New Roman" w:hAnsi="Times New Roman" w:cs="Times New Roman"/>
          <w:sz w:val="28"/>
          <w:szCs w:val="28"/>
          <w:lang w:val="uk-UA"/>
        </w:rPr>
        <w:t xml:space="preserve">  рік</w:t>
      </w:r>
      <w:r w:rsidR="0072674F" w:rsidRPr="00C613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067B0" w:rsidRPr="00C6130E">
        <w:rPr>
          <w:rFonts w:ascii="Times New Roman" w:hAnsi="Times New Roman" w:cs="Times New Roman"/>
          <w:sz w:val="28"/>
          <w:szCs w:val="28"/>
          <w:lang w:val="uk-UA"/>
        </w:rPr>
        <w:t>(далі по тексту – Програма)</w:t>
      </w:r>
      <w:r w:rsidRPr="00C6130E">
        <w:rPr>
          <w:rFonts w:ascii="Times New Roman" w:hAnsi="Times New Roman" w:cs="Times New Roman"/>
          <w:sz w:val="28"/>
          <w:szCs w:val="28"/>
          <w:lang w:val="uk-UA"/>
        </w:rPr>
        <w:t>, згідно з додатк</w:t>
      </w:r>
      <w:r w:rsidR="00D760E2">
        <w:rPr>
          <w:rFonts w:ascii="Times New Roman" w:hAnsi="Times New Roman" w:cs="Times New Roman"/>
          <w:sz w:val="28"/>
          <w:szCs w:val="28"/>
          <w:lang w:val="uk-UA"/>
        </w:rPr>
        <w:t>ами</w:t>
      </w:r>
      <w:r w:rsidR="00DA609F" w:rsidRPr="00C6130E">
        <w:rPr>
          <w:rFonts w:ascii="Times New Roman" w:hAnsi="Times New Roman" w:cs="Times New Roman"/>
          <w:sz w:val="28"/>
          <w:szCs w:val="28"/>
          <w:lang w:val="uk-UA"/>
        </w:rPr>
        <w:t xml:space="preserve"> №1</w:t>
      </w:r>
      <w:r w:rsidR="00A0345D">
        <w:rPr>
          <w:rFonts w:ascii="Times New Roman" w:hAnsi="Times New Roman" w:cs="Times New Roman"/>
          <w:sz w:val="28"/>
          <w:szCs w:val="28"/>
          <w:lang w:val="uk-UA"/>
        </w:rPr>
        <w:t>, №2</w:t>
      </w:r>
      <w:r w:rsidRPr="00C6130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C4F25" w:rsidRPr="002D76AF" w:rsidRDefault="00EC4F25" w:rsidP="006D751A">
      <w:pPr>
        <w:pStyle w:val="a3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76AF">
        <w:rPr>
          <w:rStyle w:val="a5"/>
          <w:rFonts w:ascii="Times New Roman" w:eastAsia="Times New Roman" w:hAnsi="Times New Roman" w:cs="Times New Roman"/>
          <w:b w:val="0"/>
          <w:bCs w:val="0"/>
          <w:sz w:val="28"/>
          <w:szCs w:val="28"/>
          <w:lang w:val="uk-UA" w:eastAsia="uk-UA"/>
        </w:rPr>
        <w:t>Зобов’язати власників та ба</w:t>
      </w:r>
      <w:r w:rsidR="000D3D6A" w:rsidRPr="002D76AF">
        <w:rPr>
          <w:rStyle w:val="a5"/>
          <w:rFonts w:ascii="Times New Roman" w:eastAsia="Times New Roman" w:hAnsi="Times New Roman" w:cs="Times New Roman"/>
          <w:b w:val="0"/>
          <w:bCs w:val="0"/>
          <w:sz w:val="28"/>
          <w:szCs w:val="28"/>
          <w:lang w:val="uk-UA" w:eastAsia="uk-UA"/>
        </w:rPr>
        <w:t>лансоутримувачів</w:t>
      </w:r>
      <w:r w:rsidRPr="002D76AF">
        <w:rPr>
          <w:rStyle w:val="a5"/>
          <w:rFonts w:ascii="Times New Roman" w:eastAsia="Times New Roman" w:hAnsi="Times New Roman" w:cs="Times New Roman"/>
          <w:b w:val="0"/>
          <w:bCs w:val="0"/>
          <w:sz w:val="28"/>
          <w:szCs w:val="28"/>
          <w:lang w:val="uk-UA" w:eastAsia="uk-UA"/>
        </w:rPr>
        <w:t xml:space="preserve">  </w:t>
      </w:r>
      <w:r w:rsidRPr="002D76AF"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безперешкодний доступ особам з обмеженими фізичними можливостями та інших </w:t>
      </w:r>
      <w:proofErr w:type="spellStart"/>
      <w:r w:rsidRPr="002D76AF">
        <w:rPr>
          <w:rFonts w:ascii="Times New Roman" w:hAnsi="Times New Roman" w:cs="Times New Roman"/>
          <w:sz w:val="28"/>
          <w:szCs w:val="28"/>
          <w:lang w:val="uk-UA"/>
        </w:rPr>
        <w:t>маломобільних</w:t>
      </w:r>
      <w:proofErr w:type="spellEnd"/>
      <w:r w:rsidRPr="002D76AF">
        <w:rPr>
          <w:rFonts w:ascii="Times New Roman" w:hAnsi="Times New Roman" w:cs="Times New Roman"/>
          <w:sz w:val="28"/>
          <w:szCs w:val="28"/>
          <w:lang w:val="uk-UA"/>
        </w:rPr>
        <w:t xml:space="preserve"> груп населення до своїх об’єктів нерухомого майна шляхом</w:t>
      </w:r>
      <w:r w:rsidRPr="002D76A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облаштування пологих пандусів та розумного пристосування вхідних груп до будівель з дотриманням вимог </w:t>
      </w:r>
      <w:r w:rsidRPr="002D76AF">
        <w:rPr>
          <w:rFonts w:ascii="Times New Roman" w:hAnsi="Times New Roman" w:cs="Times New Roman"/>
          <w:sz w:val="28"/>
          <w:szCs w:val="28"/>
          <w:lang w:val="uk-UA"/>
        </w:rPr>
        <w:t xml:space="preserve">інклюзивності </w:t>
      </w:r>
      <w:r w:rsidRPr="002D76A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згідно ДБН В.2.2-40:2018 «</w:t>
      </w:r>
      <w:proofErr w:type="spellStart"/>
      <w:r w:rsidRPr="002D76A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Інклюзивність</w:t>
      </w:r>
      <w:proofErr w:type="spellEnd"/>
      <w:r w:rsidRPr="002D76A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будівель і споруд. Основні положення. Із Зміною № 1».</w:t>
      </w:r>
    </w:p>
    <w:p w:rsidR="00C6130E" w:rsidRPr="00C6130E" w:rsidRDefault="00C6130E" w:rsidP="006D751A">
      <w:pPr>
        <w:pStyle w:val="a3"/>
        <w:numPr>
          <w:ilvl w:val="0"/>
          <w:numId w:val="7"/>
        </w:numPr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Style w:val="a5"/>
          <w:rFonts w:ascii="Times New Roman" w:hAnsi="Times New Roman" w:cs="Times New Roman"/>
          <w:b w:val="0"/>
          <w:iCs/>
          <w:sz w:val="28"/>
          <w:szCs w:val="28"/>
          <w:bdr w:val="none" w:sz="0" w:space="0" w:color="auto" w:frame="1"/>
          <w:lang w:val="uk-UA"/>
        </w:rPr>
        <w:t xml:space="preserve">Відповідальність за виконання даного рішення покладається на </w:t>
      </w:r>
      <w:r w:rsidR="00744D1C">
        <w:rPr>
          <w:rStyle w:val="a5"/>
          <w:rFonts w:ascii="Times New Roman" w:hAnsi="Times New Roman" w:cs="Times New Roman"/>
          <w:b w:val="0"/>
          <w:iCs/>
          <w:sz w:val="28"/>
          <w:szCs w:val="28"/>
          <w:bdr w:val="none" w:sz="0" w:space="0" w:color="auto" w:frame="1"/>
          <w:lang w:val="uk-UA"/>
        </w:rPr>
        <w:t xml:space="preserve">заступника міського голови </w:t>
      </w:r>
      <w:r w:rsidR="00D760E2">
        <w:rPr>
          <w:rStyle w:val="a5"/>
          <w:rFonts w:ascii="Times New Roman" w:hAnsi="Times New Roman" w:cs="Times New Roman"/>
          <w:b w:val="0"/>
          <w:iCs/>
          <w:sz w:val="28"/>
          <w:szCs w:val="28"/>
          <w:bdr w:val="none" w:sz="0" w:space="0" w:color="auto" w:frame="1"/>
          <w:lang w:val="uk-UA"/>
        </w:rPr>
        <w:t xml:space="preserve">з питань діяльності виконавчих органів ради </w:t>
      </w:r>
      <w:r w:rsidR="007A0F46">
        <w:rPr>
          <w:rStyle w:val="a5"/>
          <w:rFonts w:ascii="Times New Roman" w:hAnsi="Times New Roman" w:cs="Times New Roman"/>
          <w:b w:val="0"/>
          <w:iCs/>
          <w:sz w:val="28"/>
          <w:szCs w:val="28"/>
          <w:bdr w:val="none" w:sz="0" w:space="0" w:color="auto" w:frame="1"/>
          <w:lang w:val="uk-UA"/>
        </w:rPr>
        <w:t>Оксану СТЕПАНЕНКО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bookmarkStart w:id="1" w:name="_GoBack"/>
      <w:bookmarkEnd w:id="1"/>
    </w:p>
    <w:p w:rsidR="005F751B" w:rsidRPr="006D751A" w:rsidRDefault="00390991" w:rsidP="00C6130E">
      <w:pPr>
        <w:pStyle w:val="a3"/>
        <w:numPr>
          <w:ilvl w:val="0"/>
          <w:numId w:val="7"/>
        </w:numPr>
        <w:ind w:left="0" w:firstLine="567"/>
        <w:jc w:val="both"/>
        <w:rPr>
          <w:rStyle w:val="a5"/>
          <w:rFonts w:ascii="Times New Roman" w:hAnsi="Times New Roman" w:cs="Times New Roman"/>
          <w:bCs w:val="0"/>
          <w:sz w:val="28"/>
          <w:szCs w:val="28"/>
          <w:lang w:val="uk-UA"/>
        </w:rPr>
      </w:pPr>
      <w:r w:rsidRPr="006D751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</w:t>
      </w:r>
      <w:r w:rsidR="00557484">
        <w:rPr>
          <w:rFonts w:ascii="Times New Roman" w:hAnsi="Times New Roman" w:cs="Times New Roman"/>
          <w:sz w:val="28"/>
          <w:szCs w:val="28"/>
          <w:lang w:val="uk-UA"/>
        </w:rPr>
        <w:t>постійну комісію Переяславської</w:t>
      </w:r>
      <w:r w:rsidRPr="006D7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</w:t>
      </w:r>
      <w:r w:rsidR="00AE21FA" w:rsidRPr="006D751A">
        <w:rPr>
          <w:rFonts w:ascii="Times New Roman" w:hAnsi="Times New Roman" w:cs="Times New Roman"/>
          <w:sz w:val="28"/>
          <w:szCs w:val="28"/>
          <w:lang w:val="uk-UA"/>
        </w:rPr>
        <w:t xml:space="preserve">питань соціально-економічного розвитку, інвестицій, цін, житлово-комунального відносин, транспорту, екології, підтримки підприємництва та охорони культурної спадщини та </w:t>
      </w:r>
      <w:r w:rsidR="00AE21FA" w:rsidRPr="006D751A">
        <w:rPr>
          <w:rStyle w:val="a5"/>
          <w:rFonts w:ascii="Times New Roman" w:hAnsi="Times New Roman" w:cs="Times New Roman"/>
          <w:b w:val="0"/>
          <w:iCs/>
          <w:sz w:val="28"/>
          <w:szCs w:val="28"/>
          <w:bdr w:val="none" w:sz="0" w:space="0" w:color="auto" w:frame="1"/>
          <w:lang w:val="uk-UA"/>
        </w:rPr>
        <w:t>комісі</w:t>
      </w:r>
      <w:r w:rsidR="005C0422">
        <w:rPr>
          <w:rStyle w:val="a5"/>
          <w:rFonts w:ascii="Times New Roman" w:hAnsi="Times New Roman" w:cs="Times New Roman"/>
          <w:b w:val="0"/>
          <w:iCs/>
          <w:sz w:val="28"/>
          <w:szCs w:val="28"/>
          <w:bdr w:val="none" w:sz="0" w:space="0" w:color="auto" w:frame="1"/>
          <w:lang w:val="uk-UA"/>
        </w:rPr>
        <w:t>ю</w:t>
      </w:r>
      <w:r w:rsidR="00AE21FA" w:rsidRPr="006D751A">
        <w:rPr>
          <w:rStyle w:val="a5"/>
          <w:rFonts w:ascii="Times New Roman" w:hAnsi="Times New Roman" w:cs="Times New Roman"/>
          <w:b w:val="0"/>
          <w:iCs/>
          <w:sz w:val="28"/>
          <w:szCs w:val="28"/>
          <w:bdr w:val="none" w:sz="0" w:space="0" w:color="auto" w:frame="1"/>
          <w:lang w:val="uk-UA"/>
        </w:rPr>
        <w:t xml:space="preserve"> з питань освіти, культури,</w:t>
      </w:r>
      <w:r w:rsidR="00744D1C">
        <w:rPr>
          <w:rStyle w:val="a5"/>
          <w:rFonts w:ascii="Times New Roman" w:hAnsi="Times New Roman" w:cs="Times New Roman"/>
          <w:b w:val="0"/>
          <w:iCs/>
          <w:sz w:val="28"/>
          <w:szCs w:val="28"/>
          <w:bdr w:val="none" w:sz="0" w:space="0" w:color="auto" w:frame="1"/>
          <w:lang w:val="uk-UA"/>
        </w:rPr>
        <w:t xml:space="preserve"> </w:t>
      </w:r>
      <w:r w:rsidR="00AE21FA" w:rsidRPr="006D751A">
        <w:rPr>
          <w:rStyle w:val="a5"/>
          <w:rFonts w:ascii="Times New Roman" w:hAnsi="Times New Roman" w:cs="Times New Roman"/>
          <w:b w:val="0"/>
          <w:iCs/>
          <w:sz w:val="28"/>
          <w:szCs w:val="28"/>
          <w:bdr w:val="none" w:sz="0" w:space="0" w:color="auto" w:frame="1"/>
          <w:lang w:val="uk-UA"/>
        </w:rPr>
        <w:t>роботи з молоддю, фізкультури та спорту, соціального захисту населення та охорони здоров’я.</w:t>
      </w:r>
    </w:p>
    <w:p w:rsidR="00D846F9" w:rsidRPr="006D751A" w:rsidRDefault="00D846F9" w:rsidP="006D751A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E21FA" w:rsidRPr="006D751A" w:rsidRDefault="00AE21FA" w:rsidP="006D75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bookmarkStart w:id="2" w:name="10"/>
      <w:bookmarkEnd w:id="2"/>
    </w:p>
    <w:p w:rsidR="00AE21FA" w:rsidRPr="006D751A" w:rsidRDefault="00AE21FA" w:rsidP="006D75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E317B" w:rsidRPr="006D751A" w:rsidRDefault="009E6368" w:rsidP="006D751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6D751A">
        <w:rPr>
          <w:rFonts w:ascii="Times New Roman" w:hAnsi="Times New Roman"/>
          <w:b/>
          <w:sz w:val="28"/>
          <w:szCs w:val="28"/>
          <w:lang w:val="uk-UA"/>
        </w:rPr>
        <w:t>Міський голова</w:t>
      </w:r>
      <w:r w:rsidRPr="006D751A">
        <w:rPr>
          <w:rFonts w:ascii="Times New Roman" w:hAnsi="Times New Roman"/>
          <w:b/>
          <w:sz w:val="28"/>
          <w:szCs w:val="28"/>
          <w:lang w:val="uk-UA"/>
        </w:rPr>
        <w:tab/>
      </w:r>
      <w:r w:rsidRPr="006D751A">
        <w:rPr>
          <w:rFonts w:ascii="Times New Roman" w:hAnsi="Times New Roman"/>
          <w:b/>
          <w:sz w:val="28"/>
          <w:szCs w:val="28"/>
          <w:lang w:val="uk-UA"/>
        </w:rPr>
        <w:tab/>
      </w:r>
      <w:r w:rsidRPr="006D751A">
        <w:rPr>
          <w:rFonts w:ascii="Times New Roman" w:hAnsi="Times New Roman"/>
          <w:b/>
          <w:sz w:val="28"/>
          <w:szCs w:val="28"/>
          <w:lang w:val="uk-UA"/>
        </w:rPr>
        <w:tab/>
      </w:r>
      <w:r w:rsidRPr="006D751A">
        <w:rPr>
          <w:rFonts w:ascii="Times New Roman" w:hAnsi="Times New Roman"/>
          <w:b/>
          <w:sz w:val="28"/>
          <w:szCs w:val="28"/>
          <w:lang w:val="uk-UA"/>
        </w:rPr>
        <w:tab/>
      </w:r>
      <w:r w:rsidRPr="006D751A">
        <w:rPr>
          <w:rFonts w:ascii="Times New Roman" w:hAnsi="Times New Roman"/>
          <w:b/>
          <w:sz w:val="28"/>
          <w:szCs w:val="28"/>
          <w:lang w:val="uk-UA"/>
        </w:rPr>
        <w:tab/>
      </w:r>
      <w:r w:rsidRPr="006D751A">
        <w:rPr>
          <w:rFonts w:ascii="Times New Roman" w:hAnsi="Times New Roman"/>
          <w:b/>
          <w:sz w:val="28"/>
          <w:szCs w:val="28"/>
          <w:lang w:val="uk-UA"/>
        </w:rPr>
        <w:tab/>
      </w:r>
      <w:r w:rsidR="00C87651" w:rsidRPr="006D751A">
        <w:rPr>
          <w:rFonts w:ascii="Times New Roman" w:hAnsi="Times New Roman"/>
          <w:b/>
          <w:sz w:val="28"/>
          <w:szCs w:val="28"/>
          <w:lang w:val="uk-UA"/>
        </w:rPr>
        <w:tab/>
      </w:r>
      <w:r w:rsidR="009D6975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 w:rsidR="000F436C">
        <w:rPr>
          <w:rFonts w:ascii="Times New Roman" w:hAnsi="Times New Roman"/>
          <w:b/>
          <w:sz w:val="28"/>
          <w:szCs w:val="28"/>
          <w:lang w:val="uk-UA"/>
        </w:rPr>
        <w:t>Вячеслав</w:t>
      </w:r>
      <w:proofErr w:type="spellEnd"/>
      <w:r w:rsidR="004A6277" w:rsidRPr="006D751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bookmarkStart w:id="3" w:name="11"/>
      <w:bookmarkStart w:id="4" w:name="13"/>
      <w:bookmarkEnd w:id="3"/>
      <w:bookmarkEnd w:id="4"/>
      <w:r w:rsidR="00AE21FA" w:rsidRPr="006D751A">
        <w:rPr>
          <w:rFonts w:ascii="Times New Roman" w:hAnsi="Times New Roman"/>
          <w:b/>
          <w:sz w:val="28"/>
          <w:szCs w:val="28"/>
          <w:lang w:val="uk-UA"/>
        </w:rPr>
        <w:t>САУЛКО</w:t>
      </w:r>
    </w:p>
    <w:sectPr w:rsidR="005E317B" w:rsidRPr="006D751A" w:rsidSect="009D6975">
      <w:pgSz w:w="11906" w:h="16838"/>
      <w:pgMar w:top="567" w:right="107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D4D70"/>
    <w:multiLevelType w:val="hybridMultilevel"/>
    <w:tmpl w:val="B3264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97805"/>
    <w:multiLevelType w:val="hybridMultilevel"/>
    <w:tmpl w:val="2E5A86C4"/>
    <w:lvl w:ilvl="0" w:tplc="9F305AB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ADD0CAB"/>
    <w:multiLevelType w:val="hybridMultilevel"/>
    <w:tmpl w:val="2E5A86C4"/>
    <w:lvl w:ilvl="0" w:tplc="9F305AB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B4602"/>
    <w:multiLevelType w:val="hybridMultilevel"/>
    <w:tmpl w:val="4F84E3E0"/>
    <w:lvl w:ilvl="0" w:tplc="0B946D3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D567E"/>
    <w:multiLevelType w:val="hybridMultilevel"/>
    <w:tmpl w:val="4F84E3E0"/>
    <w:lvl w:ilvl="0" w:tplc="0B946D3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9E7667"/>
    <w:multiLevelType w:val="hybridMultilevel"/>
    <w:tmpl w:val="DDD2706E"/>
    <w:lvl w:ilvl="0" w:tplc="C20CF28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DD2B34"/>
    <w:multiLevelType w:val="hybridMultilevel"/>
    <w:tmpl w:val="EEA866D8"/>
    <w:lvl w:ilvl="0" w:tplc="3014C76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491CB8"/>
    <w:multiLevelType w:val="hybridMultilevel"/>
    <w:tmpl w:val="12D4C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03231"/>
    <w:rsid w:val="00021111"/>
    <w:rsid w:val="00027B44"/>
    <w:rsid w:val="00040382"/>
    <w:rsid w:val="00055477"/>
    <w:rsid w:val="00066EDA"/>
    <w:rsid w:val="000C6968"/>
    <w:rsid w:val="000D3D6A"/>
    <w:rsid w:val="000D4893"/>
    <w:rsid w:val="000F436C"/>
    <w:rsid w:val="00132E6F"/>
    <w:rsid w:val="001621E6"/>
    <w:rsid w:val="00162975"/>
    <w:rsid w:val="00165071"/>
    <w:rsid w:val="001713A3"/>
    <w:rsid w:val="001B0E43"/>
    <w:rsid w:val="001D56F9"/>
    <w:rsid w:val="00216C1B"/>
    <w:rsid w:val="0025760B"/>
    <w:rsid w:val="00267CD0"/>
    <w:rsid w:val="002C0586"/>
    <w:rsid w:val="002D76AF"/>
    <w:rsid w:val="00315EEA"/>
    <w:rsid w:val="00343DDF"/>
    <w:rsid w:val="003444C6"/>
    <w:rsid w:val="00364F1D"/>
    <w:rsid w:val="00376B8A"/>
    <w:rsid w:val="00390991"/>
    <w:rsid w:val="00390D5D"/>
    <w:rsid w:val="00395777"/>
    <w:rsid w:val="003C7665"/>
    <w:rsid w:val="003D6ABB"/>
    <w:rsid w:val="004230CF"/>
    <w:rsid w:val="0043712A"/>
    <w:rsid w:val="0047215D"/>
    <w:rsid w:val="00492690"/>
    <w:rsid w:val="004A6277"/>
    <w:rsid w:val="004C19AF"/>
    <w:rsid w:val="005036ED"/>
    <w:rsid w:val="0051228D"/>
    <w:rsid w:val="00521F43"/>
    <w:rsid w:val="00557484"/>
    <w:rsid w:val="0058351B"/>
    <w:rsid w:val="005C0422"/>
    <w:rsid w:val="005D22F5"/>
    <w:rsid w:val="005D525F"/>
    <w:rsid w:val="005E317B"/>
    <w:rsid w:val="005E7281"/>
    <w:rsid w:val="005F751B"/>
    <w:rsid w:val="00613614"/>
    <w:rsid w:val="00694EC0"/>
    <w:rsid w:val="006A64D3"/>
    <w:rsid w:val="006D751A"/>
    <w:rsid w:val="006E2111"/>
    <w:rsid w:val="006F4F60"/>
    <w:rsid w:val="0070765F"/>
    <w:rsid w:val="0071358B"/>
    <w:rsid w:val="0072674F"/>
    <w:rsid w:val="00741E80"/>
    <w:rsid w:val="00744D1C"/>
    <w:rsid w:val="007A0F46"/>
    <w:rsid w:val="007E0AB5"/>
    <w:rsid w:val="007F25D4"/>
    <w:rsid w:val="008067B0"/>
    <w:rsid w:val="00820014"/>
    <w:rsid w:val="008646A3"/>
    <w:rsid w:val="00866F76"/>
    <w:rsid w:val="0089006D"/>
    <w:rsid w:val="008D4EA3"/>
    <w:rsid w:val="0090252F"/>
    <w:rsid w:val="00947217"/>
    <w:rsid w:val="00985779"/>
    <w:rsid w:val="009A70E0"/>
    <w:rsid w:val="009D3AEF"/>
    <w:rsid w:val="009D6975"/>
    <w:rsid w:val="009E6368"/>
    <w:rsid w:val="00A0345D"/>
    <w:rsid w:val="00A309B6"/>
    <w:rsid w:val="00A70D18"/>
    <w:rsid w:val="00A92EE9"/>
    <w:rsid w:val="00AB0515"/>
    <w:rsid w:val="00AB211D"/>
    <w:rsid w:val="00AC5FF6"/>
    <w:rsid w:val="00AD1DEC"/>
    <w:rsid w:val="00AD5110"/>
    <w:rsid w:val="00AE21FA"/>
    <w:rsid w:val="00AF3B1A"/>
    <w:rsid w:val="00B051C3"/>
    <w:rsid w:val="00B122FB"/>
    <w:rsid w:val="00B46D56"/>
    <w:rsid w:val="00BE4044"/>
    <w:rsid w:val="00C13308"/>
    <w:rsid w:val="00C20B12"/>
    <w:rsid w:val="00C6130E"/>
    <w:rsid w:val="00C87651"/>
    <w:rsid w:val="00C91AE1"/>
    <w:rsid w:val="00CB7128"/>
    <w:rsid w:val="00CF31D0"/>
    <w:rsid w:val="00CF6445"/>
    <w:rsid w:val="00D313EB"/>
    <w:rsid w:val="00D65D90"/>
    <w:rsid w:val="00D760E2"/>
    <w:rsid w:val="00D8463E"/>
    <w:rsid w:val="00D846F9"/>
    <w:rsid w:val="00DA4B55"/>
    <w:rsid w:val="00DA609F"/>
    <w:rsid w:val="00DA63C1"/>
    <w:rsid w:val="00E03231"/>
    <w:rsid w:val="00E2228D"/>
    <w:rsid w:val="00E33ED8"/>
    <w:rsid w:val="00E41B98"/>
    <w:rsid w:val="00E53625"/>
    <w:rsid w:val="00EA35DF"/>
    <w:rsid w:val="00EB5FB9"/>
    <w:rsid w:val="00EC4F25"/>
    <w:rsid w:val="00EE640F"/>
    <w:rsid w:val="00EF21F9"/>
    <w:rsid w:val="00F02173"/>
    <w:rsid w:val="00F21E83"/>
    <w:rsid w:val="00F22919"/>
    <w:rsid w:val="00F434CD"/>
    <w:rsid w:val="00F7532D"/>
    <w:rsid w:val="00F8659E"/>
    <w:rsid w:val="00FD0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110"/>
  </w:style>
  <w:style w:type="paragraph" w:styleId="1">
    <w:name w:val="heading 1"/>
    <w:basedOn w:val="a"/>
    <w:next w:val="a"/>
    <w:link w:val="10"/>
    <w:uiPriority w:val="9"/>
    <w:qFormat/>
    <w:rsid w:val="00AB21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AB051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B05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B051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B051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F434C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0991"/>
    <w:pPr>
      <w:ind w:left="720"/>
      <w:contextualSpacing/>
    </w:pPr>
  </w:style>
  <w:style w:type="character" w:styleId="a5">
    <w:name w:val="Strong"/>
    <w:uiPriority w:val="22"/>
    <w:qFormat/>
    <w:rsid w:val="0039099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8900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9006D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CF31D0"/>
    <w:rPr>
      <w:color w:val="0000FF"/>
      <w:u w:val="single"/>
    </w:rPr>
  </w:style>
  <w:style w:type="paragraph" w:styleId="a9">
    <w:name w:val="Title"/>
    <w:basedOn w:val="a"/>
    <w:link w:val="aa"/>
    <w:qFormat/>
    <w:rsid w:val="00866F7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character" w:customStyle="1" w:styleId="aa">
    <w:name w:val="Название Знак"/>
    <w:basedOn w:val="a0"/>
    <w:link w:val="a9"/>
    <w:rsid w:val="00866F76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AB21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7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2332</Words>
  <Characters>1330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cp:lastPrinted>2025-12-02T11:44:00Z</cp:lastPrinted>
  <dcterms:created xsi:type="dcterms:W3CDTF">2020-12-16T14:21:00Z</dcterms:created>
  <dcterms:modified xsi:type="dcterms:W3CDTF">2025-12-18T09:58:00Z</dcterms:modified>
</cp:coreProperties>
</file>